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B5F7" w14:textId="1FBA4F4E" w:rsidR="000E5845" w:rsidRPr="008B1A52" w:rsidRDefault="008B1A52" w:rsidP="008B1A52">
      <w:pPr>
        <w:jc w:val="center"/>
        <w:rPr>
          <w:b/>
          <w:bCs/>
          <w:sz w:val="56"/>
          <w:szCs w:val="56"/>
        </w:rPr>
      </w:pPr>
      <w:r w:rsidRPr="008B1A52">
        <w:rPr>
          <w:b/>
          <w:bCs/>
          <w:sz w:val="56"/>
          <w:szCs w:val="56"/>
        </w:rPr>
        <w:t>Il tesseramento KSC ha un costo di 20,00 € comprensivo di diritti di segreteria</w:t>
      </w:r>
    </w:p>
    <w:sectPr w:rsidR="000E5845" w:rsidRPr="008B1A52" w:rsidSect="009E3E8B">
      <w:type w:val="continuous"/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52"/>
    <w:rsid w:val="000E5845"/>
    <w:rsid w:val="008B1A52"/>
    <w:rsid w:val="009E3E8B"/>
    <w:rsid w:val="00A7798A"/>
    <w:rsid w:val="00D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A7E6"/>
  <w15:chartTrackingRefBased/>
  <w15:docId w15:val="{D0DB2FD1-B6BF-40E5-8D35-1BEC504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canino</dc:creator>
  <cp:keywords/>
  <dc:description/>
  <cp:lastModifiedBy>valentina canino</cp:lastModifiedBy>
  <cp:revision>1</cp:revision>
  <dcterms:created xsi:type="dcterms:W3CDTF">2023-01-10T15:22:00Z</dcterms:created>
  <dcterms:modified xsi:type="dcterms:W3CDTF">2023-01-10T15:25:00Z</dcterms:modified>
</cp:coreProperties>
</file>